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26C47" w14:textId="2899D5E5" w:rsidR="00713766" w:rsidRDefault="00766F6A" w:rsidP="00713766">
      <w:pPr>
        <w:spacing w:after="0"/>
        <w:jc w:val="center"/>
        <w:rPr>
          <w:rFonts w:ascii="Arial" w:hAnsi="Arial" w:cs="Arial"/>
          <w:b/>
          <w:sz w:val="48"/>
          <w:szCs w:val="48"/>
        </w:rPr>
      </w:pPr>
      <w:r>
        <w:rPr>
          <w:rFonts w:ascii="Arial" w:hAnsi="Arial" w:cs="Arial"/>
          <w:b/>
          <w:sz w:val="48"/>
          <w:szCs w:val="48"/>
        </w:rPr>
        <w:t>Fidelity</w:t>
      </w:r>
    </w:p>
    <w:p w14:paraId="0030B956" w14:textId="6E6E53D7" w:rsidR="00713766" w:rsidRPr="00713766" w:rsidRDefault="00B423BF" w:rsidP="00713766">
      <w:pPr>
        <w:jc w:val="center"/>
        <w:rPr>
          <w:rFonts w:ascii="Arial" w:hAnsi="Arial" w:cs="Arial"/>
          <w:b/>
          <w:sz w:val="48"/>
          <w:szCs w:val="48"/>
        </w:rPr>
      </w:pPr>
      <w:r>
        <w:rPr>
          <w:rFonts w:ascii="Arial" w:hAnsi="Arial" w:cs="Arial"/>
          <w:b/>
          <w:sz w:val="48"/>
          <w:szCs w:val="48"/>
        </w:rPr>
        <w:t>Addendum</w:t>
      </w:r>
    </w:p>
    <w:p w14:paraId="6842CE0A" w14:textId="77777777" w:rsidR="00713766" w:rsidRDefault="00713766" w:rsidP="00713766">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65E73F82" w14:textId="77777777" w:rsidR="00713766" w:rsidRDefault="00713766" w:rsidP="00713766">
      <w:pPr>
        <w:spacing w:after="60"/>
        <w:rPr>
          <w:rFonts w:ascii="Arial" w:hAnsi="Arial" w:cs="Arial"/>
          <w:b/>
        </w:rPr>
      </w:pPr>
      <w:r>
        <w:rPr>
          <w:rFonts w:ascii="Arial" w:hAnsi="Arial" w:cs="Arial"/>
          <w:b/>
        </w:rPr>
        <w:t xml:space="preserve">Your Duty of Disclosure </w:t>
      </w:r>
    </w:p>
    <w:p w14:paraId="737C3956" w14:textId="77777777" w:rsidR="00713766" w:rsidRDefault="00713766" w:rsidP="00713766">
      <w:pPr>
        <w:spacing w:after="0"/>
        <w:rPr>
          <w:rFonts w:ascii="Arial" w:hAnsi="Arial" w:cs="Arial"/>
        </w:rPr>
      </w:pPr>
      <w:r>
        <w:rPr>
          <w:rFonts w:ascii="Arial" w:hAnsi="Arial" w:cs="Arial"/>
        </w:rPr>
        <w:t xml:space="preserve">Before you enter into an insurance contract, you have a duty to tell us anything that you know, or could reasonably be expected to know, may affect our decision to insure you and on what terms. You have this duty until we agree to insure you. You have the same duty before you renew, extend, vary or reinstate an insurance contract. You do not need to tell us anything that: </w:t>
      </w:r>
    </w:p>
    <w:p w14:paraId="7FB093A5" w14:textId="77777777" w:rsidR="00713766" w:rsidRDefault="00713766" w:rsidP="00713766">
      <w:pPr>
        <w:pStyle w:val="ListParagraph"/>
        <w:numPr>
          <w:ilvl w:val="0"/>
          <w:numId w:val="1"/>
        </w:numPr>
        <w:ind w:left="360"/>
        <w:rPr>
          <w:rFonts w:ascii="Arial" w:hAnsi="Arial" w:cs="Arial"/>
        </w:rPr>
      </w:pPr>
      <w:r>
        <w:rPr>
          <w:rFonts w:ascii="Arial" w:hAnsi="Arial" w:cs="Arial"/>
        </w:rPr>
        <w:t>reduces the risk we insure you for; or</w:t>
      </w:r>
    </w:p>
    <w:p w14:paraId="341D2770"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is common knowledge; or </w:t>
      </w:r>
    </w:p>
    <w:p w14:paraId="5D7ECF53"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we know or should know as an insurer; or </w:t>
      </w:r>
    </w:p>
    <w:p w14:paraId="64E4829C" w14:textId="77777777" w:rsidR="00713766" w:rsidRDefault="00713766" w:rsidP="00713766">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2D73843F" w14:textId="77777777" w:rsidR="00713766" w:rsidRDefault="00713766" w:rsidP="00713766">
      <w:pPr>
        <w:spacing w:after="60"/>
        <w:rPr>
          <w:rFonts w:ascii="Arial" w:hAnsi="Arial" w:cs="Arial"/>
        </w:rPr>
      </w:pPr>
      <w:r>
        <w:rPr>
          <w:rFonts w:ascii="Arial" w:hAnsi="Arial" w:cs="Arial"/>
          <w:b/>
        </w:rPr>
        <w:t>If you do not tell us something</w:t>
      </w:r>
      <w:r>
        <w:rPr>
          <w:rFonts w:ascii="Arial" w:hAnsi="Arial" w:cs="Arial"/>
        </w:rPr>
        <w:t xml:space="preserve"> </w:t>
      </w:r>
    </w:p>
    <w:p w14:paraId="43A53C1A" w14:textId="77777777" w:rsidR="00713766" w:rsidRDefault="00713766" w:rsidP="00713766">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34FF9BC5" w14:textId="77777777" w:rsidR="00713766" w:rsidRDefault="00713766" w:rsidP="00713766">
      <w:pPr>
        <w:spacing w:after="60"/>
        <w:rPr>
          <w:rFonts w:ascii="Arial" w:hAnsi="Arial" w:cs="Arial"/>
          <w:b/>
        </w:rPr>
      </w:pPr>
      <w:r>
        <w:rPr>
          <w:rFonts w:ascii="Arial" w:hAnsi="Arial" w:cs="Arial"/>
          <w:b/>
        </w:rPr>
        <w:t xml:space="preserve">Claims Made Policy </w:t>
      </w:r>
    </w:p>
    <w:p w14:paraId="4D07A4BD" w14:textId="77777777" w:rsidR="00713766" w:rsidRDefault="00713766" w:rsidP="00713766">
      <w:pPr>
        <w:spacing w:after="60"/>
        <w:rPr>
          <w:rFonts w:ascii="Arial" w:hAnsi="Arial" w:cs="Arial"/>
        </w:rPr>
      </w:pPr>
      <w:r>
        <w:rPr>
          <w:rFonts w:ascii="Arial" w:hAnsi="Arial" w:cs="Arial"/>
        </w:rPr>
        <w:t>This policy is issued on a ‘claims made and notified’ basis. This means that the Insuring Clause responds to:</w:t>
      </w:r>
    </w:p>
    <w:p w14:paraId="3947CE2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claims first made against you during the Period of Insurance and notified to the insurer during the Period of Insurance, provided that you were not aware at any time prior to the policy inception of circumstances which would have put a reasonable person in your position on notice that a claim may be made against you; and</w:t>
      </w:r>
    </w:p>
    <w:p w14:paraId="12BBE8A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4DD87979" w14:textId="77777777" w:rsidR="00713766" w:rsidRDefault="00713766" w:rsidP="00713766">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04B90302" w14:textId="77777777" w:rsidR="00713766" w:rsidRDefault="00713766" w:rsidP="00713766">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5593EF01" w14:textId="77777777" w:rsidR="00766F6A" w:rsidRDefault="00766F6A" w:rsidP="00713766">
      <w:pPr>
        <w:spacing w:after="60"/>
        <w:rPr>
          <w:rFonts w:ascii="Arial" w:hAnsi="Arial" w:cs="Arial"/>
          <w:b/>
        </w:rPr>
      </w:pPr>
    </w:p>
    <w:p w14:paraId="1994BEF7" w14:textId="77777777" w:rsidR="00766F6A" w:rsidRDefault="00766F6A" w:rsidP="00713766">
      <w:pPr>
        <w:spacing w:after="60"/>
        <w:rPr>
          <w:rFonts w:ascii="Arial" w:hAnsi="Arial" w:cs="Arial"/>
          <w:b/>
        </w:rPr>
      </w:pPr>
    </w:p>
    <w:p w14:paraId="48B5145B" w14:textId="2744E869" w:rsidR="00713766" w:rsidRDefault="00713766" w:rsidP="00713766">
      <w:pPr>
        <w:spacing w:after="60"/>
        <w:rPr>
          <w:rFonts w:ascii="Arial" w:hAnsi="Arial" w:cs="Arial"/>
          <w:b/>
        </w:rPr>
      </w:pPr>
      <w:r>
        <w:rPr>
          <w:rFonts w:ascii="Arial" w:hAnsi="Arial" w:cs="Arial"/>
          <w:b/>
        </w:rPr>
        <w:lastRenderedPageBreak/>
        <w:t>Underinsurance provision</w:t>
      </w:r>
    </w:p>
    <w:p w14:paraId="65DABC7A" w14:textId="77777777" w:rsidR="00713766" w:rsidRDefault="00713766" w:rsidP="00713766">
      <w:pPr>
        <w:spacing w:after="120"/>
        <w:rPr>
          <w:rFonts w:ascii="Arial" w:hAnsi="Arial" w:cs="Arial"/>
        </w:rPr>
      </w:pPr>
      <w:r>
        <w:rPr>
          <w:rFonts w:ascii="Arial" w:hAnsi="Arial" w:cs="Arial"/>
        </w:rPr>
        <w:t>If your policy provides for ‘Costs in Addition’ to the limit of liability and if a payment in excess of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137D70DC" w14:textId="77777777" w:rsidR="00713766" w:rsidRDefault="00713766" w:rsidP="00713766">
      <w:pPr>
        <w:spacing w:after="60"/>
        <w:rPr>
          <w:rFonts w:ascii="Arial" w:hAnsi="Arial" w:cs="Arial"/>
          <w:b/>
        </w:rPr>
      </w:pPr>
      <w:r>
        <w:rPr>
          <w:rFonts w:ascii="Arial" w:hAnsi="Arial" w:cs="Arial"/>
          <w:b/>
        </w:rPr>
        <w:t>Subrogation waiver</w:t>
      </w:r>
    </w:p>
    <w:p w14:paraId="4E5F67E9" w14:textId="77777777" w:rsidR="00713766" w:rsidRDefault="00713766" w:rsidP="00713766">
      <w:pPr>
        <w:spacing w:after="120"/>
        <w:rPr>
          <w:rFonts w:ascii="Arial" w:hAnsi="Arial" w:cs="Arial"/>
        </w:rPr>
      </w:pPr>
      <w:r>
        <w:rPr>
          <w:rFonts w:ascii="Arial" w:hAnsi="Arial" w:cs="Arial"/>
        </w:rPr>
        <w:t>Our policy contains a provision that has the effect of excluding or limiting our liability in respect of a liability incurred solely by reason of the insured entering into a deed or agreement excluding, limiting or delaying the legal rights of recovery against another.</w:t>
      </w:r>
    </w:p>
    <w:p w14:paraId="3D223421" w14:textId="77777777" w:rsidR="00713766" w:rsidRDefault="00713766" w:rsidP="00713766">
      <w:pPr>
        <w:spacing w:after="60"/>
        <w:rPr>
          <w:rFonts w:ascii="Arial" w:hAnsi="Arial" w:cs="Arial"/>
          <w:b/>
        </w:rPr>
      </w:pPr>
      <w:r>
        <w:rPr>
          <w:rFonts w:ascii="Arial" w:hAnsi="Arial" w:cs="Arial"/>
          <w:b/>
        </w:rPr>
        <w:t xml:space="preserve">Privacy </w:t>
      </w:r>
    </w:p>
    <w:p w14:paraId="6436B1B3" w14:textId="77777777" w:rsidR="00713766" w:rsidRDefault="00713766" w:rsidP="00713766">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214C0675" w14:textId="6ADD8558" w:rsidR="00713766" w:rsidRDefault="00713766" w:rsidP="00713766">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 xml:space="preserve">Agent of the </w:t>
      </w:r>
      <w:r w:rsidR="00D31070">
        <w:rPr>
          <w:rFonts w:ascii="Arial" w:eastAsia="Arial" w:hAnsi="Arial"/>
          <w:b/>
          <w:color w:val="000000"/>
          <w:spacing w:val="-1"/>
        </w:rPr>
        <w:t>i</w:t>
      </w:r>
      <w:r>
        <w:rPr>
          <w:rFonts w:ascii="Arial" w:eastAsia="Arial" w:hAnsi="Arial"/>
          <w:b/>
          <w:color w:val="000000"/>
          <w:spacing w:val="-1"/>
        </w:rPr>
        <w:t>nsurer</w:t>
      </w:r>
    </w:p>
    <w:p w14:paraId="7CA07597" w14:textId="77777777" w:rsidR="00713766" w:rsidRDefault="00713766" w:rsidP="00713766">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32CC1FD0" w14:textId="77777777" w:rsidR="00713766" w:rsidRDefault="00713766" w:rsidP="00713766">
      <w:pPr>
        <w:spacing w:after="60"/>
        <w:rPr>
          <w:rFonts w:ascii="Arial" w:hAnsi="Arial" w:cs="Arial"/>
          <w:b/>
        </w:rPr>
      </w:pPr>
      <w:r>
        <w:rPr>
          <w:rFonts w:ascii="Arial" w:hAnsi="Arial" w:cs="Arial"/>
          <w:b/>
        </w:rPr>
        <w:t xml:space="preserve">Purpose for collection of information </w:t>
      </w:r>
    </w:p>
    <w:p w14:paraId="5BED2F13" w14:textId="77777777" w:rsidR="00713766" w:rsidRDefault="00713766" w:rsidP="00713766">
      <w:pPr>
        <w:spacing w:after="120"/>
        <w:rPr>
          <w:rFonts w:ascii="Arial" w:hAnsi="Arial" w:cs="Arial"/>
        </w:rPr>
      </w:pPr>
      <w:r>
        <w:rPr>
          <w:rFonts w:ascii="Arial" w:hAnsi="Arial" w:cs="Arial"/>
        </w:rPr>
        <w:t xml:space="preserve">FTA Insurance Pty Ltd is committed to compliance with the Privacy Act 1988 (Cth). We use your personal information to assess the risk of and provide insurance, and assess and manage claims. </w:t>
      </w:r>
    </w:p>
    <w:p w14:paraId="3533D4CE" w14:textId="77777777" w:rsidR="00713766" w:rsidRDefault="00713766" w:rsidP="00713766">
      <w:pPr>
        <w:spacing w:after="120"/>
        <w:rPr>
          <w:rFonts w:ascii="Arial" w:hAnsi="Arial" w:cs="Arial"/>
        </w:rPr>
      </w:pPr>
      <w:r>
        <w:rPr>
          <w:rFonts w:ascii="Arial" w:hAnsi="Arial" w:cs="Arial"/>
        </w:rPr>
        <w:t xml:space="preserve">We provide your information to the insurers we represent when we receive a submission from your broker, decline, quote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2077A1B4" w14:textId="142B685A" w:rsidR="00713766" w:rsidRDefault="00713766" w:rsidP="00713766">
      <w:pPr>
        <w:spacing w:after="120"/>
        <w:rPr>
          <w:rFonts w:ascii="Arial" w:hAnsi="Arial" w:cs="Arial"/>
        </w:rPr>
      </w:pPr>
      <w:r>
        <w:rPr>
          <w:rFonts w:ascii="Arial" w:hAnsi="Arial" w:cs="Arial"/>
        </w:rPr>
        <w:t xml:space="preserve">Our Privacy Policy contains information about how you can access the information we hold about you, ask us to correct it, or make a privacy related complaint. You can obtain a copy from our Privacy Officer by telephone 02 </w:t>
      </w:r>
      <w:r w:rsidR="00D31070">
        <w:rPr>
          <w:rFonts w:ascii="Arial" w:hAnsi="Arial" w:cs="Arial"/>
        </w:rPr>
        <w:t>9003 1660</w:t>
      </w:r>
      <w:r>
        <w:rPr>
          <w:rFonts w:ascii="Arial" w:hAnsi="Arial" w:cs="Arial"/>
        </w:rPr>
        <w:t>, email quotes@FTAinsurance.com.au or by visiting our website www.FTAinsurance.com.au.</w:t>
      </w:r>
    </w:p>
    <w:p w14:paraId="28833914" w14:textId="77777777" w:rsidR="00713766" w:rsidRDefault="00713766" w:rsidP="00713766">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4D318111" w14:textId="77777777" w:rsidR="00713766" w:rsidRDefault="00713766" w:rsidP="00713766">
      <w:pPr>
        <w:spacing w:after="60"/>
        <w:rPr>
          <w:rFonts w:ascii="Arial" w:hAnsi="Arial" w:cs="Arial"/>
        </w:rPr>
      </w:pPr>
      <w:r>
        <w:rPr>
          <w:rFonts w:ascii="Arial" w:hAnsi="Arial" w:cs="Arial"/>
        </w:rPr>
        <w:t xml:space="preserve">Contact Details: </w:t>
      </w:r>
    </w:p>
    <w:p w14:paraId="7F3149FB" w14:textId="77777777" w:rsidR="00713766" w:rsidRDefault="00713766" w:rsidP="00713766">
      <w:pPr>
        <w:spacing w:after="0"/>
        <w:rPr>
          <w:rFonts w:ascii="Arial" w:hAnsi="Arial" w:cs="Arial"/>
        </w:rPr>
      </w:pPr>
      <w:r>
        <w:rPr>
          <w:rFonts w:ascii="Arial" w:hAnsi="Arial" w:cs="Arial"/>
        </w:rPr>
        <w:t xml:space="preserve">FTA Insurance </w:t>
      </w:r>
    </w:p>
    <w:p w14:paraId="20F0161A" w14:textId="77777777" w:rsidR="00713766" w:rsidRDefault="00713766" w:rsidP="00713766">
      <w:pPr>
        <w:spacing w:after="0"/>
        <w:rPr>
          <w:rFonts w:ascii="Arial" w:hAnsi="Arial" w:cs="Arial"/>
        </w:rPr>
      </w:pPr>
      <w:r>
        <w:rPr>
          <w:rFonts w:ascii="Arial" w:hAnsi="Arial" w:cs="Arial"/>
        </w:rPr>
        <w:t>PO Box 21</w:t>
      </w:r>
    </w:p>
    <w:p w14:paraId="358C96EC" w14:textId="77777777" w:rsidR="00713766" w:rsidRDefault="00713766" w:rsidP="00713766">
      <w:pPr>
        <w:spacing w:after="0"/>
        <w:rPr>
          <w:rFonts w:ascii="Arial" w:hAnsi="Arial" w:cs="Arial"/>
        </w:rPr>
      </w:pPr>
      <w:r>
        <w:rPr>
          <w:rFonts w:ascii="Arial" w:hAnsi="Arial" w:cs="Arial"/>
        </w:rPr>
        <w:t xml:space="preserve">Roseville NSW 2069 </w:t>
      </w:r>
    </w:p>
    <w:p w14:paraId="6D86AD67" w14:textId="343B2572" w:rsidR="00713766" w:rsidRDefault="00713766" w:rsidP="00713766">
      <w:pPr>
        <w:spacing w:after="0"/>
        <w:rPr>
          <w:rFonts w:ascii="Arial" w:hAnsi="Arial" w:cs="Arial"/>
        </w:rPr>
      </w:pPr>
      <w:r>
        <w:rPr>
          <w:rFonts w:ascii="Arial" w:hAnsi="Arial" w:cs="Arial"/>
        </w:rPr>
        <w:t xml:space="preserve">Ph: 02 </w:t>
      </w:r>
      <w:r w:rsidR="00D31070">
        <w:rPr>
          <w:rFonts w:ascii="Arial" w:hAnsi="Arial" w:cs="Arial"/>
        </w:rPr>
        <w:t>9003 1660</w:t>
      </w:r>
      <w:r>
        <w:rPr>
          <w:rFonts w:ascii="Arial" w:hAnsi="Arial" w:cs="Arial"/>
        </w:rPr>
        <w:t xml:space="preserve"> </w:t>
      </w:r>
    </w:p>
    <w:p w14:paraId="62B7482B" w14:textId="77777777" w:rsidR="00713766" w:rsidRDefault="00713766" w:rsidP="00713766">
      <w:pPr>
        <w:spacing w:after="0"/>
        <w:rPr>
          <w:rFonts w:ascii="Arial" w:hAnsi="Arial" w:cs="Arial"/>
        </w:rPr>
      </w:pPr>
      <w:r>
        <w:rPr>
          <w:rFonts w:ascii="Arial" w:hAnsi="Arial" w:cs="Arial"/>
        </w:rPr>
        <w:t xml:space="preserve">Email: quotes@FTAinsurance.com.au </w:t>
      </w:r>
    </w:p>
    <w:p w14:paraId="2C588E49" w14:textId="77777777" w:rsidR="00713766" w:rsidRDefault="00713766" w:rsidP="00713766">
      <w:pPr>
        <w:rPr>
          <w:rFonts w:ascii="Arial" w:hAnsi="Arial" w:cs="Arial"/>
        </w:rPr>
      </w:pPr>
      <w:r>
        <w:rPr>
          <w:rFonts w:ascii="Arial" w:hAnsi="Arial" w:cs="Arial"/>
        </w:rPr>
        <w:t xml:space="preserve">Web site: www.FTAinsurance.com.au </w:t>
      </w:r>
    </w:p>
    <w:p w14:paraId="5C57593D" w14:textId="2E1D1CE4" w:rsidR="00DF09E8" w:rsidRDefault="00DF09E8">
      <w:pPr>
        <w:spacing w:line="259" w:lineRule="auto"/>
      </w:pPr>
      <w:r>
        <w:br w:type="page"/>
      </w:r>
    </w:p>
    <w:p w14:paraId="2DEA14F2" w14:textId="7268F06E" w:rsidR="00BF2E31" w:rsidRPr="00BE378E" w:rsidRDefault="008305B8" w:rsidP="00D32854">
      <w:pPr>
        <w:spacing w:after="0"/>
        <w:jc w:val="center"/>
        <w:rPr>
          <w:b/>
          <w:sz w:val="36"/>
          <w:szCs w:val="36"/>
        </w:rPr>
      </w:pPr>
      <w:r>
        <w:rPr>
          <w:b/>
          <w:sz w:val="36"/>
          <w:szCs w:val="36"/>
        </w:rPr>
        <w:lastRenderedPageBreak/>
        <w:t>S</w:t>
      </w:r>
      <w:r w:rsidR="00D32854">
        <w:rPr>
          <w:b/>
          <w:sz w:val="36"/>
          <w:szCs w:val="36"/>
        </w:rPr>
        <w:t xml:space="preserve">ocial </w:t>
      </w:r>
      <w:r>
        <w:rPr>
          <w:b/>
          <w:sz w:val="36"/>
          <w:szCs w:val="36"/>
        </w:rPr>
        <w:t>E</w:t>
      </w:r>
      <w:r w:rsidR="00D32854">
        <w:rPr>
          <w:b/>
          <w:sz w:val="36"/>
          <w:szCs w:val="36"/>
        </w:rPr>
        <w:t xml:space="preserve">ngineering </w:t>
      </w:r>
      <w:r>
        <w:rPr>
          <w:b/>
          <w:sz w:val="36"/>
          <w:szCs w:val="36"/>
        </w:rPr>
        <w:t>F</w:t>
      </w:r>
      <w:r w:rsidR="00D32854">
        <w:rPr>
          <w:b/>
          <w:sz w:val="36"/>
          <w:szCs w:val="36"/>
        </w:rPr>
        <w:t>raud</w:t>
      </w:r>
      <w:r w:rsidR="00B423BF">
        <w:rPr>
          <w:b/>
          <w:sz w:val="36"/>
          <w:szCs w:val="36"/>
        </w:rPr>
        <w:t xml:space="preserve"> Addendum</w:t>
      </w:r>
    </w:p>
    <w:p w14:paraId="4ED82C23" w14:textId="5F84E385" w:rsidR="00DF09E8" w:rsidRDefault="00DF09E8" w:rsidP="00AA386B">
      <w:pPr>
        <w:pStyle w:val="ListParagraph"/>
        <w:numPr>
          <w:ilvl w:val="0"/>
          <w:numId w:val="3"/>
        </w:numPr>
        <w:spacing w:after="0"/>
      </w:pPr>
      <w:r>
        <w:t>Insured Details</w:t>
      </w:r>
    </w:p>
    <w:tbl>
      <w:tblPr>
        <w:tblStyle w:val="TableGrid"/>
        <w:tblW w:w="9465" w:type="dxa"/>
        <w:tblLook w:val="04A0" w:firstRow="1" w:lastRow="0" w:firstColumn="1" w:lastColumn="0" w:noHBand="0" w:noVBand="1"/>
      </w:tblPr>
      <w:tblGrid>
        <w:gridCol w:w="7544"/>
        <w:gridCol w:w="1921"/>
      </w:tblGrid>
      <w:tr w:rsidR="008305B8" w14:paraId="4A7253E8" w14:textId="77777777" w:rsidTr="008305B8">
        <w:trPr>
          <w:trHeight w:val="328"/>
        </w:trPr>
        <w:tc>
          <w:tcPr>
            <w:tcW w:w="7544" w:type="dxa"/>
          </w:tcPr>
          <w:p w14:paraId="42D4D7F1" w14:textId="189F4804" w:rsidR="008305B8" w:rsidRPr="00DF09E8" w:rsidRDefault="008305B8" w:rsidP="00DF09E8">
            <w:pPr>
              <w:rPr>
                <w:b/>
              </w:rPr>
            </w:pPr>
            <w:r w:rsidRPr="00DF09E8">
              <w:rPr>
                <w:b/>
              </w:rPr>
              <w:t>Name of Insured</w:t>
            </w:r>
          </w:p>
        </w:tc>
        <w:tc>
          <w:tcPr>
            <w:tcW w:w="1921" w:type="dxa"/>
          </w:tcPr>
          <w:p w14:paraId="7A6D05CC" w14:textId="190C0AEC" w:rsidR="008305B8" w:rsidRPr="00DF09E8" w:rsidRDefault="008305B8" w:rsidP="00DF09E8">
            <w:pPr>
              <w:rPr>
                <w:b/>
              </w:rPr>
            </w:pPr>
            <w:r w:rsidRPr="00DF09E8">
              <w:rPr>
                <w:b/>
              </w:rPr>
              <w:t>ABN</w:t>
            </w:r>
          </w:p>
        </w:tc>
      </w:tr>
      <w:tr w:rsidR="008305B8" w14:paraId="4502A8CD" w14:textId="77777777" w:rsidTr="008305B8">
        <w:trPr>
          <w:trHeight w:val="328"/>
        </w:trPr>
        <w:sdt>
          <w:sdtPr>
            <w:id w:val="-1875836727"/>
            <w:placeholder>
              <w:docPart w:val="1B09C6A914FD493AAD93E3A12804AF88"/>
            </w:placeholder>
            <w:showingPlcHdr/>
            <w:text w:multiLine="1"/>
          </w:sdtPr>
          <w:sdtContent>
            <w:tc>
              <w:tcPr>
                <w:tcW w:w="7544" w:type="dxa"/>
              </w:tcPr>
              <w:p w14:paraId="1F09D53B" w14:textId="3338077F" w:rsidR="008305B8" w:rsidRDefault="00EF3B53" w:rsidP="00DF09E8">
                <w:r w:rsidRPr="0005739F">
                  <w:rPr>
                    <w:rStyle w:val="PlaceholderText"/>
                  </w:rPr>
                  <w:t>Click or tap here to enter text.</w:t>
                </w:r>
              </w:p>
            </w:tc>
          </w:sdtContent>
        </w:sdt>
        <w:tc>
          <w:tcPr>
            <w:tcW w:w="1921" w:type="dxa"/>
          </w:tcPr>
          <w:p w14:paraId="57460C21" w14:textId="3B0B29DC" w:rsidR="008305B8" w:rsidRDefault="00EF3B53" w:rsidP="00DF09E8">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bl>
    <w:p w14:paraId="7AC624C7" w14:textId="77777777" w:rsidR="008305B8" w:rsidRDefault="008305B8" w:rsidP="008305B8">
      <w:pPr>
        <w:pStyle w:val="ListParagraph"/>
        <w:numPr>
          <w:ilvl w:val="0"/>
          <w:numId w:val="3"/>
        </w:numPr>
        <w:tabs>
          <w:tab w:val="left" w:pos="900"/>
          <w:tab w:val="left" w:pos="1800"/>
        </w:tabs>
        <w:spacing w:before="120" w:after="0"/>
      </w:pPr>
      <w:r>
        <w:t>Is there an annual audit of the Company</w:t>
      </w:r>
      <w:r>
        <w:t>’</w:t>
      </w:r>
      <w:r>
        <w:t>s accounts?</w:t>
      </w:r>
    </w:p>
    <w:p w14:paraId="1E7DE66C" w14:textId="495D50B3" w:rsidR="008305B8" w:rsidRDefault="008305B8" w:rsidP="008305B8">
      <w:pPr>
        <w:tabs>
          <w:tab w:val="left" w:pos="900"/>
          <w:tab w:val="left" w:pos="1800"/>
        </w:tabs>
        <w:spacing w:after="0" w:line="360" w:lineRule="auto"/>
      </w:pPr>
      <w:r w:rsidRPr="00AE5AA9">
        <w:t xml:space="preserve"> </w:t>
      </w:r>
      <w:sdt>
        <w:sdtPr>
          <w:id w:val="1126885498"/>
          <w:placeholder>
            <w:docPart w:val="5AAF009BC147498DBE6F4520183DC9F6"/>
          </w:placeholder>
          <w:text/>
        </w:sdtPr>
        <w:sdtEndPr/>
        <w:sdtContent>
          <w:r>
            <w:t xml:space="preserve">No   </w:t>
          </w:r>
        </w:sdtContent>
      </w:sdt>
      <w:sdt>
        <w:sdtPr>
          <w:rPr>
            <w:rFonts w:ascii="MS Gothic" w:eastAsia="MS Gothic" w:hAnsi="MS Gothic"/>
          </w:rPr>
          <w:id w:val="-339082186"/>
          <w14:checkbox>
            <w14:checked w14:val="0"/>
            <w14:checkedState w14:val="2612" w14:font="MS Gothic"/>
            <w14:uncheckedState w14:val="2610" w14:font="MS Gothic"/>
          </w14:checkbox>
        </w:sdtPr>
        <w:sdtEndPr/>
        <w:sdtContent>
          <w:r w:rsidRPr="00AE5AA9">
            <w:rPr>
              <w:rFonts w:ascii="MS Gothic" w:eastAsia="MS Gothic" w:hAnsi="MS Gothic" w:hint="eastAsia"/>
            </w:rPr>
            <w:t>☐</w:t>
          </w:r>
        </w:sdtContent>
      </w:sdt>
      <w:r>
        <w:tab/>
      </w:r>
      <w:sdt>
        <w:sdtPr>
          <w:id w:val="-576139733"/>
          <w:placeholder>
            <w:docPart w:val="5AAF009BC147498DBE6F4520183DC9F6"/>
          </w:placeholder>
          <w:text/>
        </w:sdtPr>
        <w:sdtEndPr/>
        <w:sdtContent>
          <w:r>
            <w:t xml:space="preserve">Yes   </w:t>
          </w:r>
        </w:sdtContent>
      </w:sdt>
      <w:sdt>
        <w:sdtPr>
          <w:rPr>
            <w:rFonts w:ascii="MS Gothic" w:eastAsia="MS Gothic" w:hAnsi="MS Gothic"/>
          </w:rPr>
          <w:id w:val="-1300289318"/>
          <w14:checkbox>
            <w14:checked w14:val="0"/>
            <w14:checkedState w14:val="2612" w14:font="MS Gothic"/>
            <w14:uncheckedState w14:val="2610" w14:font="MS Gothic"/>
          </w14:checkbox>
        </w:sdtPr>
        <w:sdtEndPr/>
        <w:sdtContent>
          <w:r w:rsidR="00EF3B53">
            <w:rPr>
              <w:rFonts w:ascii="MS Gothic" w:eastAsia="MS Gothic" w:hAnsi="MS Gothic" w:hint="eastAsia"/>
            </w:rPr>
            <w:t>☐</w:t>
          </w:r>
        </w:sdtContent>
      </w:sdt>
      <w:r>
        <w:t xml:space="preserve"> If No please provide details (please use a separate page)</w:t>
      </w:r>
    </w:p>
    <w:p w14:paraId="12A377AA" w14:textId="77777777" w:rsidR="008305B8" w:rsidRDefault="008305B8" w:rsidP="008305B8">
      <w:pPr>
        <w:pStyle w:val="ListParagraph"/>
        <w:numPr>
          <w:ilvl w:val="0"/>
          <w:numId w:val="3"/>
        </w:numPr>
        <w:tabs>
          <w:tab w:val="left" w:pos="900"/>
          <w:tab w:val="left" w:pos="1800"/>
        </w:tabs>
        <w:spacing w:after="0"/>
      </w:pPr>
      <w:r>
        <w:t>Are countersignatures required on all cheques and dual authorisation on all bank withdrawals/transfers?</w:t>
      </w:r>
    </w:p>
    <w:p w14:paraId="24325E6C" w14:textId="77777777" w:rsidR="008305B8" w:rsidRDefault="008305B8" w:rsidP="008305B8">
      <w:pPr>
        <w:tabs>
          <w:tab w:val="left" w:pos="900"/>
          <w:tab w:val="left" w:pos="1800"/>
        </w:tabs>
        <w:spacing w:after="0"/>
      </w:pPr>
      <w:r>
        <w:t xml:space="preserve"> </w:t>
      </w:r>
      <w:sdt>
        <w:sdtPr>
          <w:id w:val="-564028386"/>
          <w:placeholder>
            <w:docPart w:val="3787749541A34ACAA69F12AE3CC33D00"/>
          </w:placeholder>
          <w:text/>
        </w:sdtPr>
        <w:sdtEndPr/>
        <w:sdtContent>
          <w:r>
            <w:t xml:space="preserve">No   </w:t>
          </w:r>
        </w:sdtContent>
      </w:sdt>
      <w:sdt>
        <w:sdtPr>
          <w:rPr>
            <w:rFonts w:ascii="MS Gothic" w:eastAsia="MS Gothic" w:hAnsi="MS Gothic"/>
          </w:rPr>
          <w:id w:val="-1853645291"/>
          <w14:checkbox>
            <w14:checked w14:val="0"/>
            <w14:checkedState w14:val="2612" w14:font="MS Gothic"/>
            <w14:uncheckedState w14:val="2610" w14:font="MS Gothic"/>
          </w14:checkbox>
        </w:sdtPr>
        <w:sdtEndPr/>
        <w:sdtContent>
          <w:r w:rsidRPr="00AE5AA9">
            <w:rPr>
              <w:rFonts w:ascii="MS Gothic" w:eastAsia="MS Gothic" w:hAnsi="MS Gothic" w:hint="eastAsia"/>
            </w:rPr>
            <w:t>☐</w:t>
          </w:r>
        </w:sdtContent>
      </w:sdt>
      <w:r>
        <w:tab/>
      </w:r>
      <w:sdt>
        <w:sdtPr>
          <w:id w:val="-434979223"/>
          <w:placeholder>
            <w:docPart w:val="3787749541A34ACAA69F12AE3CC33D00"/>
          </w:placeholder>
          <w:text/>
        </w:sdtPr>
        <w:sdtEndPr/>
        <w:sdtContent>
          <w:r>
            <w:t xml:space="preserve">Yes   </w:t>
          </w:r>
        </w:sdtContent>
      </w:sdt>
      <w:sdt>
        <w:sdtPr>
          <w:rPr>
            <w:rFonts w:ascii="MS Gothic" w:eastAsia="MS Gothic" w:hAnsi="MS Gothic"/>
          </w:rPr>
          <w:id w:val="875349979"/>
          <w14:checkbox>
            <w14:checked w14:val="0"/>
            <w14:checkedState w14:val="2612" w14:font="MS Gothic"/>
            <w14:uncheckedState w14:val="2610" w14:font="MS Gothic"/>
          </w14:checkbox>
        </w:sdtPr>
        <w:sdtEndPr/>
        <w:sdtContent>
          <w:r w:rsidRPr="00AE5AA9">
            <w:rPr>
              <w:rFonts w:ascii="MS Gothic" w:eastAsia="MS Gothic" w:hAnsi="MS Gothic" w:hint="eastAsia"/>
            </w:rPr>
            <w:t>☐</w:t>
          </w:r>
        </w:sdtContent>
      </w:sdt>
      <w:r>
        <w:t xml:space="preserve"> If No please provide details (please use a separate page)</w:t>
      </w:r>
    </w:p>
    <w:p w14:paraId="3B5D0869" w14:textId="77777777" w:rsidR="008305B8" w:rsidRPr="0022722A" w:rsidRDefault="008305B8" w:rsidP="008305B8">
      <w:pPr>
        <w:pStyle w:val="ListParagraph"/>
        <w:numPr>
          <w:ilvl w:val="0"/>
          <w:numId w:val="3"/>
        </w:numPr>
        <w:spacing w:before="120" w:after="0" w:line="259" w:lineRule="auto"/>
        <w:rPr>
          <w:b/>
          <w:sz w:val="36"/>
          <w:szCs w:val="36"/>
        </w:rPr>
      </w:pPr>
      <w:proofErr w:type="gramStart"/>
      <w:r>
        <w:t>Does</w:t>
      </w:r>
      <w:proofErr w:type="gramEnd"/>
      <w:r>
        <w:t xml:space="preserve"> the Company segregate duties so that no one person can control the authorising of bank withdrawals or transfers, carry out the actual making of the withdrawals or transfers and the recording of the withdrawals/transfers in the Insured</w:t>
      </w:r>
      <w:r>
        <w:t>’</w:t>
      </w:r>
      <w:r>
        <w:t xml:space="preserve">s accounts? </w:t>
      </w:r>
    </w:p>
    <w:p w14:paraId="7B18804E" w14:textId="67E09C52" w:rsidR="008305B8" w:rsidRPr="00BD6D5E" w:rsidRDefault="008305B8" w:rsidP="008305B8">
      <w:pPr>
        <w:spacing w:after="0" w:line="360" w:lineRule="auto"/>
        <w:rPr>
          <w:b/>
          <w:sz w:val="36"/>
          <w:szCs w:val="36"/>
        </w:rPr>
      </w:pPr>
      <w:r>
        <w:t xml:space="preserve">No </w:t>
      </w:r>
      <w:sdt>
        <w:sdtPr>
          <w:id w:val="-584226586"/>
          <w14:checkbox>
            <w14:checked w14:val="0"/>
            <w14:checkedState w14:val="2612" w14:font="MS Gothic"/>
            <w14:uncheckedState w14:val="2610" w14:font="MS Gothic"/>
          </w14:checkbox>
        </w:sdtPr>
        <w:sdtEndPr/>
        <w:sdtContent>
          <w:r w:rsidR="00EF3B53">
            <w:rPr>
              <w:rFonts w:ascii="MS Gothic" w:eastAsia="MS Gothic" w:hAnsi="MS Gothic" w:hint="eastAsia"/>
            </w:rPr>
            <w:t>☐</w:t>
          </w:r>
        </w:sdtContent>
      </w:sdt>
      <w:r>
        <w:t xml:space="preserve"> </w:t>
      </w:r>
      <w:r>
        <w:tab/>
        <w:t xml:space="preserve">Yes </w:t>
      </w:r>
      <w:sdt>
        <w:sdtPr>
          <w:id w:val="948820656"/>
          <w14:checkbox>
            <w14:checked w14:val="0"/>
            <w14:checkedState w14:val="2612" w14:font="MS Gothic"/>
            <w14:uncheckedState w14:val="2610" w14:font="MS Gothic"/>
          </w14:checkbox>
        </w:sdtPr>
        <w:sdtEndPr/>
        <w:sdtContent>
          <w:r w:rsidR="00EF3B53">
            <w:rPr>
              <w:rFonts w:ascii="MS Gothic" w:eastAsia="MS Gothic" w:hAnsi="MS Gothic" w:hint="eastAsia"/>
            </w:rPr>
            <w:t>☐</w:t>
          </w:r>
        </w:sdtContent>
      </w:sdt>
      <w:r>
        <w:rPr>
          <w:rFonts w:ascii="Segoe UI Symbol" w:hAnsi="Segoe UI Symbol" w:cs="Segoe UI Symbol"/>
        </w:rPr>
        <w:t xml:space="preserve"> </w:t>
      </w:r>
      <w:r>
        <w:t>If No please provide details (please use a separate page)</w:t>
      </w:r>
    </w:p>
    <w:p w14:paraId="61CADFEE" w14:textId="5C783514" w:rsidR="006D6020" w:rsidRDefault="006D6020" w:rsidP="000A0B1B">
      <w:pPr>
        <w:pStyle w:val="ListParagraph"/>
        <w:numPr>
          <w:ilvl w:val="0"/>
          <w:numId w:val="3"/>
        </w:numPr>
        <w:spacing w:after="0" w:line="259" w:lineRule="auto"/>
      </w:pPr>
      <w:r>
        <w:t xml:space="preserve">Does the insured carry out at least annual training for accounts staff on the </w:t>
      </w:r>
      <w:r w:rsidR="00B8141C">
        <w:t>dangers of Social Engineering Fraud and how to ensure that requests re</w:t>
      </w:r>
      <w:r w:rsidR="00093B56">
        <w:t>ceived are legit</w:t>
      </w:r>
      <w:r w:rsidR="000A0B1B">
        <w:t>imate?</w:t>
      </w:r>
    </w:p>
    <w:p w14:paraId="50A94BD5" w14:textId="15E3B9E7" w:rsidR="000A0B1B" w:rsidRPr="000A0B1B" w:rsidRDefault="000A0B1B" w:rsidP="000A0B1B">
      <w:pPr>
        <w:spacing w:after="0" w:line="360" w:lineRule="auto"/>
        <w:rPr>
          <w:b/>
          <w:sz w:val="36"/>
          <w:szCs w:val="36"/>
        </w:rPr>
      </w:pPr>
      <w:r>
        <w:t xml:space="preserve">No </w:t>
      </w:r>
      <w:sdt>
        <w:sdtPr>
          <w:id w:val="610706811"/>
          <w14:checkbox>
            <w14:checked w14:val="0"/>
            <w14:checkedState w14:val="2612" w14:font="MS Gothic"/>
            <w14:uncheckedState w14:val="2610" w14:font="MS Gothic"/>
          </w14:checkbox>
        </w:sdtPr>
        <w:sdtEndPr/>
        <w:sdtContent>
          <w:r w:rsidR="00EF3B53">
            <w:rPr>
              <w:rFonts w:ascii="MS Gothic" w:eastAsia="MS Gothic" w:hAnsi="MS Gothic" w:hint="eastAsia"/>
            </w:rPr>
            <w:t>☐</w:t>
          </w:r>
        </w:sdtContent>
      </w:sdt>
      <w:r>
        <w:t xml:space="preserve"> </w:t>
      </w:r>
      <w:r>
        <w:tab/>
        <w:t xml:space="preserve">Yes </w:t>
      </w:r>
      <w:sdt>
        <w:sdtPr>
          <w:id w:val="-1543891283"/>
          <w14:checkbox>
            <w14:checked w14:val="0"/>
            <w14:checkedState w14:val="2612" w14:font="MS Gothic"/>
            <w14:uncheckedState w14:val="2610" w14:font="MS Gothic"/>
          </w14:checkbox>
        </w:sdtPr>
        <w:sdtEndPr/>
        <w:sdtContent>
          <w:r w:rsidR="00EF3B53">
            <w:rPr>
              <w:rFonts w:ascii="MS Gothic" w:eastAsia="MS Gothic" w:hAnsi="MS Gothic" w:hint="eastAsia"/>
            </w:rPr>
            <w:t>☐</w:t>
          </w:r>
        </w:sdtContent>
      </w:sdt>
      <w:r w:rsidRPr="000A0B1B">
        <w:rPr>
          <w:rFonts w:ascii="Segoe UI Symbol" w:hAnsi="Segoe UI Symbol" w:cs="Segoe UI Symbol"/>
        </w:rPr>
        <w:t xml:space="preserve"> </w:t>
      </w:r>
      <w:r>
        <w:t>If No please provide details (please use a separate page)</w:t>
      </w:r>
    </w:p>
    <w:p w14:paraId="75FF1A35" w14:textId="09B78DE2" w:rsidR="008305B8" w:rsidRDefault="008305B8" w:rsidP="00AA386B">
      <w:pPr>
        <w:pStyle w:val="ListParagraph"/>
        <w:numPr>
          <w:ilvl w:val="0"/>
          <w:numId w:val="3"/>
        </w:numPr>
        <w:spacing w:line="259" w:lineRule="auto"/>
      </w:pPr>
      <w:r>
        <w:t>When carrying out a change of vendor details (including bank account) d</w:t>
      </w:r>
      <w:r w:rsidRPr="00EB7ED1">
        <w:t>oes the Company</w:t>
      </w:r>
      <w:r>
        <w:t xml:space="preserve"> always:</w:t>
      </w:r>
    </w:p>
    <w:p w14:paraId="569D566B" w14:textId="3CA393F8" w:rsidR="008305B8" w:rsidRDefault="008305B8" w:rsidP="008305B8">
      <w:pPr>
        <w:pStyle w:val="ListParagraph"/>
        <w:numPr>
          <w:ilvl w:val="1"/>
          <w:numId w:val="3"/>
        </w:numPr>
        <w:spacing w:before="120" w:line="259" w:lineRule="auto"/>
      </w:pPr>
      <w:r>
        <w:t>have</w:t>
      </w:r>
      <w:r w:rsidRPr="00EB7ED1">
        <w:t xml:space="preserve"> someone from the Company </w:t>
      </w:r>
      <w:r>
        <w:t xml:space="preserve">verbally </w:t>
      </w:r>
      <w:r w:rsidRPr="00EB7ED1">
        <w:t xml:space="preserve">contact </w:t>
      </w:r>
      <w:r>
        <w:t>someone they already kn</w:t>
      </w:r>
      <w:r w:rsidR="00C33053">
        <w:t>o</w:t>
      </w:r>
      <w:r>
        <w:t xml:space="preserve">w at </w:t>
      </w:r>
      <w:r w:rsidRPr="00EB7ED1">
        <w:t xml:space="preserve">the vendor </w:t>
      </w:r>
      <w:r>
        <w:t xml:space="preserve">to confirm the change (keeping a written file note of the conversation). Alternatively, if they do not know someone at the vendor then a director of the Company should confirm the changes by verbally contacting the vendor (keeping a written file note of the conversation); </w:t>
      </w:r>
      <w:r w:rsidRPr="008E153A">
        <w:rPr>
          <w:b/>
        </w:rPr>
        <w:t>and</w:t>
      </w:r>
      <w:r w:rsidRPr="00EB7ED1">
        <w:t xml:space="preserve"> </w:t>
      </w:r>
    </w:p>
    <w:p w14:paraId="6D0927C0" w14:textId="77777777" w:rsidR="008305B8" w:rsidRDefault="008305B8" w:rsidP="008305B8">
      <w:pPr>
        <w:pStyle w:val="ListParagraph"/>
        <w:numPr>
          <w:ilvl w:val="1"/>
          <w:numId w:val="3"/>
        </w:numPr>
        <w:spacing w:before="120" w:line="259" w:lineRule="auto"/>
      </w:pPr>
      <w:r w:rsidRPr="00EB7ED1">
        <w:t>receive written confirmation from the vendor of the change of details?</w:t>
      </w:r>
    </w:p>
    <w:p w14:paraId="1346EBA3" w14:textId="0CDCCF0E" w:rsidR="008305B8" w:rsidRDefault="00B424CF" w:rsidP="008305B8">
      <w:pPr>
        <w:tabs>
          <w:tab w:val="left" w:pos="900"/>
          <w:tab w:val="left" w:pos="1800"/>
        </w:tabs>
        <w:spacing w:after="0"/>
      </w:pPr>
      <w:sdt>
        <w:sdtPr>
          <w:id w:val="1676840561"/>
          <w:placeholder>
            <w:docPart w:val="04963CCC653641F199C1457AEB306F3B"/>
          </w:placeholder>
          <w:text/>
        </w:sdtPr>
        <w:sdtEndPr/>
        <w:sdtContent>
          <w:r w:rsidR="008305B8">
            <w:t xml:space="preserve">No   </w:t>
          </w:r>
        </w:sdtContent>
      </w:sdt>
      <w:sdt>
        <w:sdtPr>
          <w:rPr>
            <w:rFonts w:ascii="MS Gothic" w:eastAsia="MS Gothic" w:hAnsi="MS Gothic"/>
          </w:rPr>
          <w:id w:val="-527642850"/>
          <w14:checkbox>
            <w14:checked w14:val="0"/>
            <w14:checkedState w14:val="2612" w14:font="MS Gothic"/>
            <w14:uncheckedState w14:val="2610" w14:font="MS Gothic"/>
          </w14:checkbox>
        </w:sdtPr>
        <w:sdtEndPr/>
        <w:sdtContent>
          <w:r w:rsidR="008305B8" w:rsidRPr="001C0D7D">
            <w:rPr>
              <w:rFonts w:ascii="MS Gothic" w:eastAsia="MS Gothic" w:hAnsi="MS Gothic" w:hint="eastAsia"/>
            </w:rPr>
            <w:t>☐</w:t>
          </w:r>
        </w:sdtContent>
      </w:sdt>
      <w:r w:rsidR="008305B8">
        <w:tab/>
      </w:r>
      <w:sdt>
        <w:sdtPr>
          <w:id w:val="708150424"/>
          <w:placeholder>
            <w:docPart w:val="04963CCC653641F199C1457AEB306F3B"/>
          </w:placeholder>
          <w:text/>
        </w:sdtPr>
        <w:sdtEndPr/>
        <w:sdtContent>
          <w:r w:rsidR="008305B8">
            <w:t xml:space="preserve">Yes   </w:t>
          </w:r>
        </w:sdtContent>
      </w:sdt>
      <w:sdt>
        <w:sdtPr>
          <w:rPr>
            <w:rFonts w:ascii="MS Gothic" w:eastAsia="MS Gothic" w:hAnsi="MS Gothic"/>
          </w:rPr>
          <w:id w:val="14348006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8305B8">
        <w:t xml:space="preserve"> If No please provide details (please use a separate page)</w:t>
      </w:r>
    </w:p>
    <w:p w14:paraId="22CA7B7F" w14:textId="77777777" w:rsidR="008305B8" w:rsidRPr="004206B0" w:rsidRDefault="008305B8" w:rsidP="00D32854">
      <w:pPr>
        <w:spacing w:before="120" w:after="0" w:line="259" w:lineRule="auto"/>
        <w:rPr>
          <w:b/>
          <w:sz w:val="36"/>
          <w:szCs w:val="36"/>
        </w:rPr>
      </w:pPr>
      <w:r>
        <w:rPr>
          <w:b/>
          <w:sz w:val="36"/>
          <w:szCs w:val="36"/>
        </w:rPr>
        <w:t>Declaration</w:t>
      </w:r>
    </w:p>
    <w:p w14:paraId="41C051F8" w14:textId="15914E52" w:rsidR="008305B8" w:rsidRDefault="008305B8" w:rsidP="00EF3B53">
      <w:pPr>
        <w:pStyle w:val="ListParagraph"/>
        <w:numPr>
          <w:ilvl w:val="0"/>
          <w:numId w:val="3"/>
        </w:numPr>
        <w:tabs>
          <w:tab w:val="left" w:pos="1110"/>
          <w:tab w:val="left" w:pos="1800"/>
        </w:tabs>
        <w:spacing w:after="0"/>
      </w:pPr>
      <w:r>
        <w:t xml:space="preserve">I declare that I am authorised to complete this Proposal Form on behalf of all insureds and the Company, that I have made reasonable enquiries to ascertain the truth of all the statements and that to the best of my knowledge and belief the statements and particulars in this Proposal Form are true and correct and no material facts have been omitted or misrepresented. I undertake to inform FTA Insurance of any change to any material fact which occurs before any insurance, based on this Proposal Form, is </w:t>
      </w:r>
      <w:proofErr w:type="gramStart"/>
      <w:r>
        <w:t>entered into</w:t>
      </w:r>
      <w:proofErr w:type="gramEnd"/>
      <w:r>
        <w:t>.</w:t>
      </w:r>
    </w:p>
    <w:p w14:paraId="78D493B4" w14:textId="46A7BDAD" w:rsidR="00EF3B53" w:rsidRDefault="00EF3B53" w:rsidP="008305B8">
      <w:pPr>
        <w:tabs>
          <w:tab w:val="left" w:pos="1110"/>
          <w:tab w:val="left" w:pos="1800"/>
        </w:tabs>
        <w:spacing w:before="120" w:after="0"/>
      </w:pPr>
      <w:r w:rsidRPr="00EF3B53">
        <w:rPr>
          <w:b/>
          <w:bCs/>
          <w:sz w:val="36"/>
          <w:szCs w:val="36"/>
        </w:rPr>
        <w:lastRenderedPageBreak/>
        <w:t>X</w:t>
      </w:r>
      <w:r>
        <w:t>___</w:t>
      </w:r>
      <w:sdt>
        <w:sdtPr>
          <w:id w:val="-733166247"/>
          <w:showingPlcHdr/>
          <w:picture/>
        </w:sdtPr>
        <w:sdtContent>
          <w:r>
            <w:rPr>
              <w:noProof/>
            </w:rPr>
            <w:drawing>
              <wp:inline distT="0" distB="0" distL="0" distR="0" wp14:anchorId="36883EAB" wp14:editId="68A9F224">
                <wp:extent cx="1304925" cy="981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inline>
            </w:drawing>
          </w:r>
        </w:sdtContent>
      </w:sdt>
      <w:r>
        <w:t>______________________</w:t>
      </w:r>
    </w:p>
    <w:p w14:paraId="4DF2DF8D" w14:textId="1284C329" w:rsidR="001A2DDE" w:rsidRDefault="001A2DDE" w:rsidP="004206B0">
      <w:pPr>
        <w:tabs>
          <w:tab w:val="left" w:pos="1110"/>
          <w:tab w:val="left" w:pos="1800"/>
        </w:tabs>
        <w:spacing w:before="120" w:after="0"/>
      </w:pPr>
      <w:r>
        <w:t>Name and Position of person signing:</w:t>
      </w:r>
      <w:r w:rsidR="00EF3B53">
        <w:t xml:space="preserve"> </w:t>
      </w:r>
      <w:sdt>
        <w:sdtPr>
          <w:id w:val="70087137"/>
          <w:placeholder>
            <w:docPart w:val="D3103B9B476348768616ADEF50571088"/>
          </w:placeholder>
          <w:showingPlcHdr/>
          <w:text/>
        </w:sdtPr>
        <w:sdtContent>
          <w:r w:rsidR="00EF3B53" w:rsidRPr="0005739F">
            <w:rPr>
              <w:rStyle w:val="PlaceholderText"/>
            </w:rPr>
            <w:t>Click or tap here to enter text.</w:t>
          </w:r>
        </w:sdtContent>
      </w:sdt>
    </w:p>
    <w:p w14:paraId="52A9F964" w14:textId="12FFC5AF" w:rsidR="001A2DDE" w:rsidRDefault="001A2DDE" w:rsidP="004206B0">
      <w:pPr>
        <w:tabs>
          <w:tab w:val="left" w:pos="1110"/>
          <w:tab w:val="left" w:pos="1800"/>
        </w:tabs>
        <w:spacing w:before="120" w:after="0"/>
      </w:pPr>
      <w:r>
        <w:t>Date:</w:t>
      </w:r>
      <w:r w:rsidR="00EF3B53">
        <w:t xml:space="preserve"> </w:t>
      </w:r>
      <w:sdt>
        <w:sdtPr>
          <w:id w:val="1857614133"/>
          <w:placeholder>
            <w:docPart w:val="5C7657E26FFB42D98AF479A59A0F9E3C"/>
          </w:placeholder>
          <w:showingPlcHdr/>
          <w:date>
            <w:dateFormat w:val="d/MM/yyyy"/>
            <w:lid w:val="en-AU"/>
            <w:storeMappedDataAs w:val="dateTime"/>
            <w:calendar w:val="gregorian"/>
          </w:date>
        </w:sdtPr>
        <w:sdtContent>
          <w:r w:rsidR="00EF3B53" w:rsidRPr="0005739F">
            <w:rPr>
              <w:rStyle w:val="PlaceholderText"/>
            </w:rPr>
            <w:t>Click or tap to enter a date.</w:t>
          </w:r>
        </w:sdtContent>
      </w:sdt>
    </w:p>
    <w:sectPr w:rsidR="001A2DDE" w:rsidSect="00713766">
      <w:headerReference w:type="default" r:id="rId9"/>
      <w:footerReference w:type="default" r:id="rId10"/>
      <w:pgSz w:w="11906" w:h="16838" w:code="9"/>
      <w:pgMar w:top="27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CC139" w14:textId="77777777" w:rsidR="00603B62" w:rsidRDefault="00603B62" w:rsidP="00713766">
      <w:pPr>
        <w:spacing w:after="0" w:line="240" w:lineRule="auto"/>
      </w:pPr>
      <w:r>
        <w:separator/>
      </w:r>
    </w:p>
  </w:endnote>
  <w:endnote w:type="continuationSeparator" w:id="0">
    <w:p w14:paraId="76876C70" w14:textId="77777777" w:rsidR="00603B62" w:rsidRDefault="00603B62"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FFBE0" w14:textId="77777777" w:rsidR="00495F3C" w:rsidRPr="00604266" w:rsidRDefault="00495F3C" w:rsidP="00495F3C">
    <w:pPr>
      <w:pStyle w:val="Footer"/>
      <w:rPr>
        <w:rFonts w:ascii="Arial" w:hAnsi="Arial" w:cs="Arial"/>
        <w:sz w:val="18"/>
        <w:szCs w:val="18"/>
      </w:rPr>
    </w:pPr>
    <w:r w:rsidRPr="00604266">
      <w:rPr>
        <w:rFonts w:ascii="Arial" w:hAnsi="Arial" w:cs="Arial"/>
        <w:sz w:val="18"/>
        <w:szCs w:val="18"/>
      </w:rPr>
      <w:t>FTA Insurance Pty Ltd</w:t>
    </w:r>
  </w:p>
  <w:p w14:paraId="1CACD610" w14:textId="20D7948B" w:rsidR="00713766" w:rsidRPr="00495F3C" w:rsidRDefault="00495F3C" w:rsidP="00495F3C">
    <w:pPr>
      <w:pStyle w:val="Footer"/>
      <w:rPr>
        <w:rFonts w:ascii="Arial" w:hAnsi="Arial" w:cs="Arial"/>
        <w:sz w:val="18"/>
        <w:szCs w:val="18"/>
      </w:rPr>
    </w:pPr>
    <w:r w:rsidRPr="00604266">
      <w:rPr>
        <w:rFonts w:ascii="Arial" w:hAnsi="Arial" w:cs="Arial"/>
        <w:sz w:val="18"/>
        <w:szCs w:val="18"/>
      </w:rPr>
      <w:t>ABN 69 614 898 270 &amp; AFSL 493713</w:t>
    </w:r>
    <w:r w:rsidRPr="00604266">
      <w:rPr>
        <w:rFonts w:ascii="Arial" w:hAnsi="Arial" w:cs="Arial"/>
        <w:sz w:val="18"/>
        <w:szCs w:val="18"/>
      </w:rPr>
      <w:tab/>
    </w:r>
    <w:r w:rsidRPr="00604266">
      <w:rPr>
        <w:rFonts w:ascii="Arial" w:hAnsi="Arial" w:cs="Arial"/>
        <w:sz w:val="18"/>
        <w:szCs w:val="18"/>
      </w:rPr>
      <w:tab/>
      <w:t xml:space="preserve">Page </w:t>
    </w:r>
    <w:r w:rsidRPr="00604266">
      <w:rPr>
        <w:rFonts w:ascii="Arial" w:hAnsi="Arial" w:cs="Arial"/>
        <w:sz w:val="18"/>
        <w:szCs w:val="18"/>
      </w:rPr>
      <w:fldChar w:fldCharType="begin"/>
    </w:r>
    <w:r w:rsidRPr="00604266">
      <w:rPr>
        <w:rFonts w:ascii="Arial" w:hAnsi="Arial" w:cs="Arial"/>
        <w:sz w:val="18"/>
        <w:szCs w:val="18"/>
      </w:rPr>
      <w:instrText xml:space="preserve"> PAGE  \* Arabic  \* MERGEFORMAT </w:instrText>
    </w:r>
    <w:r w:rsidRPr="00604266">
      <w:rPr>
        <w:rFonts w:ascii="Arial" w:hAnsi="Arial" w:cs="Arial"/>
        <w:sz w:val="18"/>
        <w:szCs w:val="18"/>
      </w:rPr>
      <w:fldChar w:fldCharType="separate"/>
    </w:r>
    <w:r w:rsidR="00607CA2">
      <w:rPr>
        <w:rFonts w:ascii="Arial" w:hAnsi="Arial" w:cs="Arial"/>
        <w:noProof/>
        <w:sz w:val="18"/>
        <w:szCs w:val="18"/>
      </w:rPr>
      <w:t>5</w:t>
    </w:r>
    <w:r w:rsidRPr="00604266">
      <w:rPr>
        <w:rFonts w:ascii="Arial" w:hAnsi="Arial" w:cs="Arial"/>
        <w:sz w:val="18"/>
        <w:szCs w:val="18"/>
      </w:rPr>
      <w:fldChar w:fldCharType="end"/>
    </w:r>
    <w:r w:rsidRPr="00604266">
      <w:rPr>
        <w:rFonts w:ascii="Arial" w:hAnsi="Arial" w:cs="Arial"/>
        <w:sz w:val="18"/>
        <w:szCs w:val="18"/>
      </w:rPr>
      <w:t xml:space="preserve"> of </w:t>
    </w:r>
    <w:r w:rsidRPr="00604266">
      <w:rPr>
        <w:rFonts w:ascii="Arial" w:hAnsi="Arial" w:cs="Arial"/>
        <w:sz w:val="18"/>
        <w:szCs w:val="18"/>
      </w:rPr>
      <w:fldChar w:fldCharType="begin"/>
    </w:r>
    <w:r w:rsidRPr="00604266">
      <w:rPr>
        <w:rFonts w:ascii="Arial" w:hAnsi="Arial" w:cs="Arial"/>
        <w:sz w:val="18"/>
        <w:szCs w:val="18"/>
      </w:rPr>
      <w:instrText xml:space="preserve"> NUMPAGES  \* Arabic  \* MERGEFORMAT </w:instrText>
    </w:r>
    <w:r w:rsidRPr="00604266">
      <w:rPr>
        <w:rFonts w:ascii="Arial" w:hAnsi="Arial" w:cs="Arial"/>
        <w:sz w:val="18"/>
        <w:szCs w:val="18"/>
      </w:rPr>
      <w:fldChar w:fldCharType="separate"/>
    </w:r>
    <w:r w:rsidR="00607CA2">
      <w:rPr>
        <w:rFonts w:ascii="Arial" w:hAnsi="Arial" w:cs="Arial"/>
        <w:noProof/>
        <w:sz w:val="18"/>
        <w:szCs w:val="18"/>
      </w:rPr>
      <w:t>5</w:t>
    </w:r>
    <w:r w:rsidRPr="00604266">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EE5848" w14:textId="77777777" w:rsidR="00603B62" w:rsidRDefault="00603B62" w:rsidP="00713766">
      <w:pPr>
        <w:spacing w:after="0" w:line="240" w:lineRule="auto"/>
      </w:pPr>
      <w:r>
        <w:separator/>
      </w:r>
    </w:p>
  </w:footnote>
  <w:footnote w:type="continuationSeparator" w:id="0">
    <w:p w14:paraId="30106C0F" w14:textId="77777777" w:rsidR="00603B62" w:rsidRDefault="00603B62"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25E72EE"/>
    <w:multiLevelType w:val="hybridMultilevel"/>
    <w:tmpl w:val="F56A81B8"/>
    <w:lvl w:ilvl="0" w:tplc="DFFC656A">
      <w:start w:val="1"/>
      <w:numFmt w:val="decimal"/>
      <w:lvlText w:val="%1."/>
      <w:lvlJc w:val="left"/>
      <w:pPr>
        <w:ind w:left="360" w:hanging="360"/>
      </w:pPr>
      <w:rPr>
        <w:rFonts w:hint="default"/>
        <w:b w:val="0"/>
        <w:sz w:val="22"/>
        <w:szCs w:val="22"/>
      </w:rPr>
    </w:lvl>
    <w:lvl w:ilvl="1" w:tplc="9C5CFCD0">
      <w:start w:val="1"/>
      <w:numFmt w:val="lowerLetter"/>
      <w:lvlText w:val="%2."/>
      <w:lvlJc w:val="left"/>
      <w:pPr>
        <w:ind w:left="1080" w:hanging="360"/>
      </w:pPr>
      <w:rPr>
        <w:b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371432AA"/>
    <w:multiLevelType w:val="hybridMultilevel"/>
    <w:tmpl w:val="18A6E6B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cXXmopY8fZ6/JAbxty+X9DDM3zq477UeHXhSW0Ga5j+0+W4UDRPOsCWlWC0bjn/iKn+okTl4KryWdsNJdnBzaA==" w:salt="8lCOf7ZhqJPopeEM+yl4O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11AAF"/>
    <w:rsid w:val="000379F2"/>
    <w:rsid w:val="000525DC"/>
    <w:rsid w:val="00093B56"/>
    <w:rsid w:val="000A0B1B"/>
    <w:rsid w:val="000A4C5B"/>
    <w:rsid w:val="00180B0D"/>
    <w:rsid w:val="001A2DDE"/>
    <w:rsid w:val="001B1BF3"/>
    <w:rsid w:val="001B1C59"/>
    <w:rsid w:val="00222ECC"/>
    <w:rsid w:val="002E0DCC"/>
    <w:rsid w:val="00374374"/>
    <w:rsid w:val="003F4EB5"/>
    <w:rsid w:val="00400795"/>
    <w:rsid w:val="004206B0"/>
    <w:rsid w:val="00495F3C"/>
    <w:rsid w:val="004A1F72"/>
    <w:rsid w:val="004D3F62"/>
    <w:rsid w:val="004F1761"/>
    <w:rsid w:val="005205A9"/>
    <w:rsid w:val="00530370"/>
    <w:rsid w:val="00591D1D"/>
    <w:rsid w:val="00603B62"/>
    <w:rsid w:val="00607CA2"/>
    <w:rsid w:val="006D6020"/>
    <w:rsid w:val="00713766"/>
    <w:rsid w:val="00766F6A"/>
    <w:rsid w:val="00774443"/>
    <w:rsid w:val="00776CAB"/>
    <w:rsid w:val="007A0213"/>
    <w:rsid w:val="007D270B"/>
    <w:rsid w:val="008305B8"/>
    <w:rsid w:val="00860858"/>
    <w:rsid w:val="009236F5"/>
    <w:rsid w:val="00926410"/>
    <w:rsid w:val="00926653"/>
    <w:rsid w:val="00937D05"/>
    <w:rsid w:val="009729D5"/>
    <w:rsid w:val="0098515D"/>
    <w:rsid w:val="009C6A2E"/>
    <w:rsid w:val="00A1790F"/>
    <w:rsid w:val="00A72E32"/>
    <w:rsid w:val="00A86D41"/>
    <w:rsid w:val="00AA386B"/>
    <w:rsid w:val="00B423BF"/>
    <w:rsid w:val="00B424CF"/>
    <w:rsid w:val="00B67547"/>
    <w:rsid w:val="00B8141C"/>
    <w:rsid w:val="00BA0492"/>
    <w:rsid w:val="00BE378E"/>
    <w:rsid w:val="00BF2E31"/>
    <w:rsid w:val="00C05191"/>
    <w:rsid w:val="00C32496"/>
    <w:rsid w:val="00C33053"/>
    <w:rsid w:val="00D15D22"/>
    <w:rsid w:val="00D31070"/>
    <w:rsid w:val="00D32854"/>
    <w:rsid w:val="00D710FF"/>
    <w:rsid w:val="00DF09E8"/>
    <w:rsid w:val="00EF3B53"/>
    <w:rsid w:val="00EF4A10"/>
    <w:rsid w:val="00F47F59"/>
    <w:rsid w:val="00F64CA7"/>
    <w:rsid w:val="00F90E99"/>
    <w:rsid w:val="00FA3E2A"/>
    <w:rsid w:val="00FC0021"/>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335379739">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789010281">
      <w:bodyDiv w:val="1"/>
      <w:marLeft w:val="0"/>
      <w:marRight w:val="0"/>
      <w:marTop w:val="0"/>
      <w:marBottom w:val="0"/>
      <w:divBdr>
        <w:top w:val="none" w:sz="0" w:space="0" w:color="auto"/>
        <w:left w:val="none" w:sz="0" w:space="0" w:color="auto"/>
        <w:bottom w:val="none" w:sz="0" w:space="0" w:color="auto"/>
        <w:right w:val="none" w:sz="0" w:space="0" w:color="auto"/>
      </w:divBdr>
    </w:div>
    <w:div w:id="809054154">
      <w:bodyDiv w:val="1"/>
      <w:marLeft w:val="0"/>
      <w:marRight w:val="0"/>
      <w:marTop w:val="0"/>
      <w:marBottom w:val="0"/>
      <w:divBdr>
        <w:top w:val="none" w:sz="0" w:space="0" w:color="auto"/>
        <w:left w:val="none" w:sz="0" w:space="0" w:color="auto"/>
        <w:bottom w:val="none" w:sz="0" w:space="0" w:color="auto"/>
        <w:right w:val="none" w:sz="0" w:space="0" w:color="auto"/>
      </w:divBdr>
    </w:div>
    <w:div w:id="899443893">
      <w:bodyDiv w:val="1"/>
      <w:marLeft w:val="0"/>
      <w:marRight w:val="0"/>
      <w:marTop w:val="0"/>
      <w:marBottom w:val="0"/>
      <w:divBdr>
        <w:top w:val="none" w:sz="0" w:space="0" w:color="auto"/>
        <w:left w:val="none" w:sz="0" w:space="0" w:color="auto"/>
        <w:bottom w:val="none" w:sz="0" w:space="0" w:color="auto"/>
        <w:right w:val="none" w:sz="0" w:space="0" w:color="auto"/>
      </w:divBdr>
    </w:div>
    <w:div w:id="942693154">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AAF009BC147498DBE6F4520183DC9F6"/>
        <w:category>
          <w:name w:val="General"/>
          <w:gallery w:val="placeholder"/>
        </w:category>
        <w:types>
          <w:type w:val="bbPlcHdr"/>
        </w:types>
        <w:behaviors>
          <w:behavior w:val="content"/>
        </w:behaviors>
        <w:guid w:val="{C3BBD6A3-52B5-481F-A2F3-A16A8214C804}"/>
      </w:docPartPr>
      <w:docPartBody>
        <w:p w:rsidR="00BE6ECA" w:rsidRDefault="00FD12DD" w:rsidP="00FD12DD">
          <w:pPr>
            <w:pStyle w:val="5AAF009BC147498DBE6F4520183DC9F6"/>
          </w:pPr>
          <w:r w:rsidRPr="00B07145">
            <w:rPr>
              <w:rStyle w:val="PlaceholderText"/>
            </w:rPr>
            <w:t>Click or tap here to enter text.</w:t>
          </w:r>
        </w:p>
      </w:docPartBody>
    </w:docPart>
    <w:docPart>
      <w:docPartPr>
        <w:name w:val="3787749541A34ACAA69F12AE3CC33D00"/>
        <w:category>
          <w:name w:val="General"/>
          <w:gallery w:val="placeholder"/>
        </w:category>
        <w:types>
          <w:type w:val="bbPlcHdr"/>
        </w:types>
        <w:behaviors>
          <w:behavior w:val="content"/>
        </w:behaviors>
        <w:guid w:val="{AA87428E-3214-487F-9A78-0A28860FE37D}"/>
      </w:docPartPr>
      <w:docPartBody>
        <w:p w:rsidR="00BE6ECA" w:rsidRDefault="00FD12DD" w:rsidP="00FD12DD">
          <w:pPr>
            <w:pStyle w:val="3787749541A34ACAA69F12AE3CC33D00"/>
          </w:pPr>
          <w:r w:rsidRPr="00B07145">
            <w:rPr>
              <w:rStyle w:val="PlaceholderText"/>
            </w:rPr>
            <w:t>Click or tap here to enter text.</w:t>
          </w:r>
        </w:p>
      </w:docPartBody>
    </w:docPart>
    <w:docPart>
      <w:docPartPr>
        <w:name w:val="04963CCC653641F199C1457AEB306F3B"/>
        <w:category>
          <w:name w:val="General"/>
          <w:gallery w:val="placeholder"/>
        </w:category>
        <w:types>
          <w:type w:val="bbPlcHdr"/>
        </w:types>
        <w:behaviors>
          <w:behavior w:val="content"/>
        </w:behaviors>
        <w:guid w:val="{41966CAD-3E3F-4280-BBE1-5A2639EC49CC}"/>
      </w:docPartPr>
      <w:docPartBody>
        <w:p w:rsidR="00BE6ECA" w:rsidRDefault="00FD12DD" w:rsidP="00FD12DD">
          <w:pPr>
            <w:pStyle w:val="04963CCC653641F199C1457AEB306F3B"/>
          </w:pPr>
          <w:r w:rsidRPr="00B07145">
            <w:rPr>
              <w:rStyle w:val="PlaceholderText"/>
            </w:rPr>
            <w:t>Click or tap here to enter text.</w:t>
          </w:r>
        </w:p>
      </w:docPartBody>
    </w:docPart>
    <w:docPart>
      <w:docPartPr>
        <w:name w:val="1B09C6A914FD493AAD93E3A12804AF88"/>
        <w:category>
          <w:name w:val="General"/>
          <w:gallery w:val="placeholder"/>
        </w:category>
        <w:types>
          <w:type w:val="bbPlcHdr"/>
        </w:types>
        <w:behaviors>
          <w:behavior w:val="content"/>
        </w:behaviors>
        <w:guid w:val="{A5096587-54F1-41DB-BB58-85FFB95FD177}"/>
      </w:docPartPr>
      <w:docPartBody>
        <w:p w:rsidR="00000000" w:rsidRDefault="00954C0C" w:rsidP="00954C0C">
          <w:pPr>
            <w:pStyle w:val="1B09C6A914FD493AAD93E3A12804AF881"/>
          </w:pPr>
          <w:r w:rsidRPr="0005739F">
            <w:rPr>
              <w:rStyle w:val="PlaceholderText"/>
            </w:rPr>
            <w:t>Click or tap here to enter text.</w:t>
          </w:r>
        </w:p>
      </w:docPartBody>
    </w:docPart>
    <w:docPart>
      <w:docPartPr>
        <w:name w:val="D3103B9B476348768616ADEF50571088"/>
        <w:category>
          <w:name w:val="General"/>
          <w:gallery w:val="placeholder"/>
        </w:category>
        <w:types>
          <w:type w:val="bbPlcHdr"/>
        </w:types>
        <w:behaviors>
          <w:behavior w:val="content"/>
        </w:behaviors>
        <w:guid w:val="{61B3D4C5-84A0-44DA-8CCE-2C5B9FE213F5}"/>
      </w:docPartPr>
      <w:docPartBody>
        <w:p w:rsidR="00000000" w:rsidRDefault="00954C0C" w:rsidP="00954C0C">
          <w:pPr>
            <w:pStyle w:val="D3103B9B476348768616ADEF50571088"/>
          </w:pPr>
          <w:r w:rsidRPr="0005739F">
            <w:rPr>
              <w:rStyle w:val="PlaceholderText"/>
            </w:rPr>
            <w:t>Click or tap here to enter text.</w:t>
          </w:r>
        </w:p>
      </w:docPartBody>
    </w:docPart>
    <w:docPart>
      <w:docPartPr>
        <w:name w:val="5C7657E26FFB42D98AF479A59A0F9E3C"/>
        <w:category>
          <w:name w:val="General"/>
          <w:gallery w:val="placeholder"/>
        </w:category>
        <w:types>
          <w:type w:val="bbPlcHdr"/>
        </w:types>
        <w:behaviors>
          <w:behavior w:val="content"/>
        </w:behaviors>
        <w:guid w:val="{21AB5057-25F1-45F4-AA2C-618B3C8B44DA}"/>
      </w:docPartPr>
      <w:docPartBody>
        <w:p w:rsidR="00000000" w:rsidRDefault="00954C0C" w:rsidP="00954C0C">
          <w:pPr>
            <w:pStyle w:val="5C7657E26FFB42D98AF479A59A0F9E3C"/>
          </w:pPr>
          <w:r w:rsidRPr="0005739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23E"/>
    <w:rsid w:val="0043523E"/>
    <w:rsid w:val="00577EB1"/>
    <w:rsid w:val="00954C0C"/>
    <w:rsid w:val="009B7803"/>
    <w:rsid w:val="00BE6ECA"/>
    <w:rsid w:val="00FD1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4C0C"/>
    <w:rPr>
      <w:color w:val="808080"/>
    </w:rPr>
  </w:style>
  <w:style w:type="paragraph" w:customStyle="1" w:styleId="F66B0D510922489F9A9C21234091C224">
    <w:name w:val="F66B0D510922489F9A9C21234091C224"/>
    <w:rsid w:val="0043523E"/>
  </w:style>
  <w:style w:type="paragraph" w:customStyle="1" w:styleId="FB2D5C4C1B0444C5A0C0C2B40C00A6C3">
    <w:name w:val="FB2D5C4C1B0444C5A0C0C2B40C00A6C3"/>
    <w:rsid w:val="0043523E"/>
  </w:style>
  <w:style w:type="paragraph" w:customStyle="1" w:styleId="80B417143CCC4AA8A40CEB2DD66D2F04">
    <w:name w:val="80B417143CCC4AA8A40CEB2DD66D2F04"/>
    <w:rsid w:val="0043523E"/>
  </w:style>
  <w:style w:type="paragraph" w:customStyle="1" w:styleId="5AAF009BC147498DBE6F4520183DC9F6">
    <w:name w:val="5AAF009BC147498DBE6F4520183DC9F6"/>
    <w:rsid w:val="00FD12DD"/>
    <w:rPr>
      <w:lang w:val="en-AU" w:eastAsia="en-AU"/>
    </w:rPr>
  </w:style>
  <w:style w:type="paragraph" w:customStyle="1" w:styleId="27C5EA4C71F14F2E9C8271A1F5701877">
    <w:name w:val="27C5EA4C71F14F2E9C8271A1F5701877"/>
    <w:rsid w:val="00FD12DD"/>
    <w:rPr>
      <w:lang w:val="en-AU" w:eastAsia="en-AU"/>
    </w:rPr>
  </w:style>
  <w:style w:type="paragraph" w:customStyle="1" w:styleId="3787749541A34ACAA69F12AE3CC33D00">
    <w:name w:val="3787749541A34ACAA69F12AE3CC33D00"/>
    <w:rsid w:val="00FD12DD"/>
    <w:rPr>
      <w:lang w:val="en-AU" w:eastAsia="en-AU"/>
    </w:rPr>
  </w:style>
  <w:style w:type="paragraph" w:customStyle="1" w:styleId="04963CCC653641F199C1457AEB306F3B">
    <w:name w:val="04963CCC653641F199C1457AEB306F3B"/>
    <w:rsid w:val="00FD12DD"/>
    <w:rPr>
      <w:lang w:val="en-AU" w:eastAsia="en-AU"/>
    </w:rPr>
  </w:style>
  <w:style w:type="paragraph" w:customStyle="1" w:styleId="1B09C6A914FD493AAD93E3A12804AF88">
    <w:name w:val="1B09C6A914FD493AAD93E3A12804AF88"/>
    <w:rsid w:val="00954C0C"/>
    <w:pPr>
      <w:spacing w:line="256" w:lineRule="auto"/>
    </w:pPr>
    <w:rPr>
      <w:rFonts w:eastAsia="Times New Roman" w:hAnsi="Times New Roman" w:cs="Times New Roman"/>
      <w:lang w:val="en-AU" w:eastAsia="en-AU"/>
    </w:rPr>
  </w:style>
  <w:style w:type="paragraph" w:customStyle="1" w:styleId="1B09C6A914FD493AAD93E3A12804AF881">
    <w:name w:val="1B09C6A914FD493AAD93E3A12804AF881"/>
    <w:rsid w:val="00954C0C"/>
    <w:pPr>
      <w:spacing w:line="256" w:lineRule="auto"/>
    </w:pPr>
    <w:rPr>
      <w:rFonts w:eastAsia="Times New Roman" w:hAnsi="Times New Roman" w:cs="Times New Roman"/>
      <w:lang w:val="en-AU" w:eastAsia="en-AU"/>
    </w:rPr>
  </w:style>
  <w:style w:type="paragraph" w:customStyle="1" w:styleId="D3103B9B476348768616ADEF50571088">
    <w:name w:val="D3103B9B476348768616ADEF50571088"/>
    <w:rsid w:val="00954C0C"/>
    <w:pPr>
      <w:spacing w:line="256" w:lineRule="auto"/>
    </w:pPr>
    <w:rPr>
      <w:rFonts w:eastAsia="Times New Roman" w:hAnsi="Times New Roman" w:cs="Times New Roman"/>
      <w:lang w:val="en-AU" w:eastAsia="en-AU"/>
    </w:rPr>
  </w:style>
  <w:style w:type="paragraph" w:customStyle="1" w:styleId="5C7657E26FFB42D98AF479A59A0F9E3C">
    <w:name w:val="5C7657E26FFB42D98AF479A59A0F9E3C"/>
    <w:rsid w:val="00954C0C"/>
    <w:pPr>
      <w:spacing w:line="256" w:lineRule="auto"/>
    </w:pPr>
    <w:rPr>
      <w:rFonts w:eastAsia="Times New Roman" w:hAnsi="Times New Roman" w:cs="Times New Roman"/>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BEBA7-F1E1-4FC3-B9E4-A69932E48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1130</Words>
  <Characters>6444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danique@ftainsurance.com.au</cp:lastModifiedBy>
  <cp:revision>18</cp:revision>
  <cp:lastPrinted>2019-05-20T01:19:00Z</cp:lastPrinted>
  <dcterms:created xsi:type="dcterms:W3CDTF">2019-03-04T02:20:00Z</dcterms:created>
  <dcterms:modified xsi:type="dcterms:W3CDTF">2020-03-06T07:02:00Z</dcterms:modified>
</cp:coreProperties>
</file>